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921EE" w14:textId="3F2E4232" w:rsidR="00817D13" w:rsidRDefault="00817D13" w:rsidP="00817D13">
      <w:pPr>
        <w:spacing w:after="0" w:line="240" w:lineRule="auto"/>
        <w:jc w:val="center"/>
      </w:pPr>
      <w:r>
        <w:t>BUFFALO COUNTY BOARD OF COMMISSIONERS</w:t>
      </w:r>
      <w:r w:rsidR="006674ED">
        <w:t xml:space="preserve"> </w:t>
      </w:r>
      <w:r w:rsidR="00714AC9">
        <w:t xml:space="preserve">  </w:t>
      </w:r>
    </w:p>
    <w:p w14:paraId="26801FD1" w14:textId="2B196B97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</w:t>
      </w:r>
      <w:r w:rsidR="00AC7458">
        <w:t>–</w:t>
      </w:r>
      <w:r>
        <w:t xml:space="preserve"> </w:t>
      </w:r>
      <w:r w:rsidR="00E80338">
        <w:t>Tuesday, April 2, 2024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48359238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</w:t>
      </w:r>
      <w:r w:rsidR="00D525D1">
        <w:t>0</w:t>
      </w:r>
      <w:r w:rsidR="00D432A0">
        <w:t>4</w:t>
      </w:r>
      <w:r>
        <w:t>m with Commissioner</w:t>
      </w:r>
      <w:r w:rsidR="009F6F6A">
        <w:t xml:space="preserve">s </w:t>
      </w:r>
      <w:r w:rsidR="00114678">
        <w:t>Rex Zastrow</w:t>
      </w:r>
      <w:r w:rsidR="002539ED">
        <w:t xml:space="preserve"> and Donita</w:t>
      </w:r>
      <w:r w:rsidR="00114678">
        <w:t xml:space="preserve"> Loudner</w:t>
      </w:r>
      <w:r w:rsidR="00D525D1">
        <w:t xml:space="preserve"> </w:t>
      </w:r>
      <w:r w:rsidR="002539ED">
        <w:t>present</w:t>
      </w:r>
      <w:r w:rsidR="00F732C1">
        <w:t xml:space="preserve">.  </w:t>
      </w:r>
    </w:p>
    <w:p w14:paraId="3B1C6069" w14:textId="77777777" w:rsidR="00817D13" w:rsidRDefault="00817D13" w:rsidP="00817D13">
      <w:pPr>
        <w:spacing w:after="0" w:line="240" w:lineRule="auto"/>
      </w:pPr>
    </w:p>
    <w:p w14:paraId="53067E64" w14:textId="5C351C78" w:rsidR="00B1387E" w:rsidRDefault="00A1232A" w:rsidP="00817D13">
      <w:pPr>
        <w:spacing w:after="0" w:line="240" w:lineRule="auto"/>
      </w:pPr>
      <w:r>
        <w:t>Also,</w:t>
      </w:r>
      <w:r w:rsidR="00817D13">
        <w:t xml:space="preserve"> present was </w:t>
      </w:r>
      <w:r w:rsidR="002539ED">
        <w:t>Steve Fox</w:t>
      </w:r>
      <w:r w:rsidR="00455B4C">
        <w:t xml:space="preserve">, </w:t>
      </w:r>
      <w:r w:rsidR="002539ED">
        <w:t xml:space="preserve">Assistant </w:t>
      </w:r>
      <w:r w:rsidR="00455B4C">
        <w:t>States Attorney;</w:t>
      </w:r>
      <w:r w:rsidR="00817D13">
        <w:t xml:space="preserve"> </w:t>
      </w:r>
      <w:r w:rsidR="006829D5">
        <w:rPr>
          <w:sz w:val="24"/>
          <w:szCs w:val="24"/>
        </w:rPr>
        <w:t>Debi Ruiz, Central Dakota Times</w:t>
      </w:r>
      <w:r w:rsidR="002539ED">
        <w:t xml:space="preserve">; </w:t>
      </w:r>
      <w:r w:rsidR="00817D13">
        <w:t xml:space="preserve">Debra Morrison, Buffalo County Auditor; and several concerned citizens. </w:t>
      </w:r>
      <w:r w:rsidR="00114678">
        <w:t xml:space="preserve"> </w:t>
      </w:r>
      <w:r>
        <w:t xml:space="preserve">Recited </w:t>
      </w:r>
      <w:r w:rsidR="00B1387E">
        <w:t xml:space="preserve">Pledge of Allegiance.  </w:t>
      </w:r>
    </w:p>
    <w:p w14:paraId="0BB7A9AF" w14:textId="77777777" w:rsidR="00A1232A" w:rsidRDefault="00A1232A" w:rsidP="00817D13">
      <w:pPr>
        <w:spacing w:after="0" w:line="240" w:lineRule="auto"/>
      </w:pPr>
    </w:p>
    <w:p w14:paraId="6FE584A0" w14:textId="00C1527B" w:rsidR="00455B4C" w:rsidRDefault="00B1387E" w:rsidP="00817D13">
      <w:pPr>
        <w:spacing w:after="0" w:line="240" w:lineRule="auto"/>
      </w:pPr>
      <w:r>
        <w:t>Loudner</w:t>
      </w:r>
      <w:r w:rsidR="00817D13">
        <w:t xml:space="preserve"> moved to accept the agenda, seconded by </w:t>
      </w:r>
      <w:r>
        <w:t>Zastrow</w:t>
      </w:r>
      <w:r w:rsidR="00817D13">
        <w:t xml:space="preserve">.  Motion carried by all voting </w:t>
      </w:r>
      <w:r w:rsidR="00455B4C">
        <w:t>A</w:t>
      </w:r>
      <w:r w:rsidR="00817D13"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411BF0E9" w14:textId="0AFEC5C7" w:rsidR="00D525D1" w:rsidRDefault="00D432A0" w:rsidP="00817D13">
      <w:pPr>
        <w:spacing w:after="0" w:line="240" w:lineRule="auto"/>
      </w:pPr>
      <w:r>
        <w:t>Zastrow</w:t>
      </w:r>
      <w:r w:rsidR="00ED2399">
        <w:t xml:space="preserve"> made a motion to approve the</w:t>
      </w:r>
      <w:r w:rsidR="00D525D1">
        <w:t xml:space="preserve"> </w:t>
      </w:r>
      <w:r>
        <w:t>March 7</w:t>
      </w:r>
      <w:r w:rsidR="00ED2399">
        <w:t>, 2024</w:t>
      </w:r>
      <w:r w:rsidR="00B81D13">
        <w:t xml:space="preserve">, </w:t>
      </w:r>
      <w:r w:rsidR="00ED2399">
        <w:t>minutes</w:t>
      </w:r>
      <w:r>
        <w:t xml:space="preserve"> noting two changes</w:t>
      </w:r>
      <w:r w:rsidR="00ED2399">
        <w:t xml:space="preserve">; seconded by </w:t>
      </w:r>
      <w:r>
        <w:t>Loudner</w:t>
      </w:r>
      <w:r w:rsidR="00ED2399">
        <w:t xml:space="preserve">.  Motion carried by all voting Ayes. </w:t>
      </w:r>
    </w:p>
    <w:p w14:paraId="5F1628B9" w14:textId="77777777" w:rsidR="00D525D1" w:rsidRDefault="00D525D1" w:rsidP="00817D13">
      <w:pPr>
        <w:spacing w:after="0" w:line="240" w:lineRule="auto"/>
      </w:pPr>
    </w:p>
    <w:p w14:paraId="5129EC1F" w14:textId="1F4423E9" w:rsidR="00DF1EB1" w:rsidRDefault="00D432A0" w:rsidP="0072024C">
      <w:pPr>
        <w:spacing w:after="0" w:line="240" w:lineRule="auto"/>
      </w:pPr>
      <w:r>
        <w:t>SD Department of Public Safety Jason Husby addressed the commissioners.  No action taken.</w:t>
      </w:r>
    </w:p>
    <w:p w14:paraId="05CC050E" w14:textId="77777777" w:rsidR="00D432A0" w:rsidRDefault="00D432A0" w:rsidP="0072024C">
      <w:pPr>
        <w:spacing w:after="0" w:line="240" w:lineRule="auto"/>
      </w:pPr>
    </w:p>
    <w:p w14:paraId="0B6BDAD0" w14:textId="4BBD615E" w:rsidR="00D432A0" w:rsidRDefault="00D432A0" w:rsidP="0072024C">
      <w:pPr>
        <w:spacing w:after="0" w:line="240" w:lineRule="auto"/>
      </w:pPr>
      <w:r>
        <w:t xml:space="preserve">Buffalo County Fire Department Wesley Wulff addressed the commissioners regarding burn bans.  No action taken. </w:t>
      </w:r>
    </w:p>
    <w:p w14:paraId="4AB0D652" w14:textId="77777777" w:rsidR="00C55241" w:rsidRDefault="00C55241" w:rsidP="0072024C">
      <w:pPr>
        <w:spacing w:after="0" w:line="240" w:lineRule="auto"/>
      </w:pPr>
    </w:p>
    <w:p w14:paraId="0A829859" w14:textId="557CEC4E" w:rsidR="00C55241" w:rsidRDefault="00C55241" w:rsidP="0072024C">
      <w:pPr>
        <w:spacing w:after="0" w:line="240" w:lineRule="auto"/>
      </w:pPr>
      <w:r>
        <w:t xml:space="preserve">Planning &amp; Development District III </w:t>
      </w:r>
      <w:r w:rsidR="00304A04">
        <w:t xml:space="preserve">Lori Cowman addressed the commissioners </w:t>
      </w:r>
      <w:r w:rsidR="00FD110F">
        <w:t xml:space="preserve">and presented the Buffalo County 2023 Performance Report.  No action was taken.  </w:t>
      </w:r>
    </w:p>
    <w:p w14:paraId="1DC3350E" w14:textId="77777777" w:rsidR="00D432A0" w:rsidRDefault="00D432A0" w:rsidP="0072024C">
      <w:pPr>
        <w:spacing w:after="0" w:line="240" w:lineRule="auto"/>
      </w:pPr>
    </w:p>
    <w:p w14:paraId="1282B3D5" w14:textId="77777777" w:rsidR="000F3173" w:rsidRPr="00612B53" w:rsidRDefault="000F3173" w:rsidP="000F3173">
      <w:pPr>
        <w:spacing w:after="0" w:line="240" w:lineRule="auto"/>
      </w:pPr>
      <w:r w:rsidRPr="00612B53">
        <w:t xml:space="preserve">Cable read the 2024-1 Resolution 2024 Supplemental Budget Resolution.  </w:t>
      </w:r>
    </w:p>
    <w:p w14:paraId="3B39AD6C" w14:textId="77777777" w:rsidR="000F3173" w:rsidRPr="00612B53" w:rsidRDefault="000F3173" w:rsidP="000F3173">
      <w:pPr>
        <w:spacing w:after="0" w:line="240" w:lineRule="auto"/>
      </w:pPr>
      <w:r w:rsidRPr="00612B53">
        <w:tab/>
        <w:t>We resolve to supplement the 2024 annual budget as follows:</w:t>
      </w:r>
    </w:p>
    <w:p w14:paraId="2EBEE72B" w14:textId="77777777" w:rsidR="000F3173" w:rsidRPr="00612B53" w:rsidRDefault="000F3173" w:rsidP="000F3173">
      <w:pPr>
        <w:spacing w:after="0" w:line="240" w:lineRule="auto"/>
      </w:pPr>
      <w:r w:rsidRPr="00612B53">
        <w:tab/>
      </w:r>
      <w:r w:rsidRPr="00612B53">
        <w:tab/>
        <w:t>101-911-429      General Fund Transfer      $20,000.00</w:t>
      </w:r>
    </w:p>
    <w:p w14:paraId="6CB73BC7" w14:textId="77777777" w:rsidR="000F3173" w:rsidRPr="00612B53" w:rsidRDefault="000F3173" w:rsidP="000F3173">
      <w:pPr>
        <w:spacing w:after="0" w:line="240" w:lineRule="auto"/>
      </w:pPr>
      <w:r w:rsidRPr="00612B53">
        <w:tab/>
      </w:r>
      <w:r w:rsidRPr="00612B53">
        <w:tab/>
        <w:t>Funding Source</w:t>
      </w:r>
      <w:r w:rsidRPr="00612B53">
        <w:tab/>
        <w:t>Fund Balance</w:t>
      </w:r>
      <w:r w:rsidRPr="00612B53">
        <w:tab/>
      </w:r>
      <w:r w:rsidRPr="00612B53">
        <w:tab/>
        <w:t xml:space="preserve">   $20,000.00</w:t>
      </w:r>
    </w:p>
    <w:p w14:paraId="4C7D355B" w14:textId="77777777" w:rsidR="000F3173" w:rsidRPr="00612B53" w:rsidRDefault="000F3173" w:rsidP="000F3173">
      <w:pPr>
        <w:spacing w:after="0" w:line="240" w:lineRule="auto"/>
      </w:pPr>
      <w:r w:rsidRPr="00612B53">
        <w:tab/>
        <w:t>To be transferred to fund 226 to be expended as professional fees.</w:t>
      </w:r>
    </w:p>
    <w:p w14:paraId="7A74CBD5" w14:textId="77777777" w:rsidR="000F3173" w:rsidRPr="00612B53" w:rsidRDefault="000F3173" w:rsidP="000F3173">
      <w:pPr>
        <w:spacing w:after="0" w:line="240" w:lineRule="auto"/>
      </w:pPr>
      <w:r w:rsidRPr="00612B53">
        <w:tab/>
        <w:t>Dated this 2 day of April 2024.</w:t>
      </w:r>
    </w:p>
    <w:p w14:paraId="6DBC9A2B" w14:textId="77777777" w:rsidR="000F3173" w:rsidRPr="00612B53" w:rsidRDefault="000F3173" w:rsidP="000F3173">
      <w:pPr>
        <w:spacing w:after="0" w:line="240" w:lineRule="auto"/>
      </w:pPr>
      <w:r w:rsidRPr="00612B53">
        <w:t>Approved:  Dawn Cable, Chairman</w:t>
      </w:r>
      <w:r w:rsidRPr="00612B53">
        <w:tab/>
        <w:t>Attest: Debra Morrison, Auditor</w:t>
      </w:r>
    </w:p>
    <w:p w14:paraId="2AF36AAF" w14:textId="03BF3879" w:rsidR="00D432A0" w:rsidRDefault="00D432A0" w:rsidP="0072024C">
      <w:pPr>
        <w:spacing w:after="0" w:line="240" w:lineRule="auto"/>
      </w:pPr>
      <w:r w:rsidRPr="00612B53">
        <w:t xml:space="preserve">Loudner made a motion to </w:t>
      </w:r>
      <w:r w:rsidR="004047C7" w:rsidRPr="00612B53">
        <w:t>approve</w:t>
      </w:r>
      <w:r w:rsidRPr="00612B53">
        <w:t xml:space="preserve"> and </w:t>
      </w:r>
      <w:r w:rsidR="004047C7" w:rsidRPr="00612B53">
        <w:t>sign</w:t>
      </w:r>
      <w:r w:rsidRPr="00612B53">
        <w:t xml:space="preserve"> the Supplemental Budget Resolution – Resolution 2024-1; seconded by Zastrow.  Motion carried by all voting Ayes.</w:t>
      </w:r>
      <w:r>
        <w:t xml:space="preserve">    </w:t>
      </w:r>
    </w:p>
    <w:p w14:paraId="6D5A6A6C" w14:textId="77777777" w:rsidR="00D432A0" w:rsidRDefault="00D432A0" w:rsidP="0072024C">
      <w:pPr>
        <w:spacing w:after="0" w:line="240" w:lineRule="auto"/>
      </w:pPr>
    </w:p>
    <w:p w14:paraId="6B53E19A" w14:textId="77777777" w:rsidR="00714AC9" w:rsidRDefault="00FD110F" w:rsidP="0072024C">
      <w:pPr>
        <w:spacing w:after="0" w:line="240" w:lineRule="auto"/>
      </w:pPr>
      <w:r w:rsidRPr="00283919">
        <w:t xml:space="preserve">Loudner made a motion to approve the contract and sign the </w:t>
      </w:r>
      <w:r w:rsidR="00283919">
        <w:t>State of South Dakota Department of Transportation Bridge Improvement Grant Agreement for Preservation – Local Administration</w:t>
      </w:r>
      <w:r w:rsidR="006B319A" w:rsidRPr="00283919">
        <w:t>; seconded by Zastrow.  Motion carried by all voting Ayes.</w:t>
      </w:r>
    </w:p>
    <w:p w14:paraId="5F0DDF5E" w14:textId="77777777" w:rsidR="00714AC9" w:rsidRDefault="00714AC9" w:rsidP="0072024C">
      <w:pPr>
        <w:spacing w:after="0" w:line="240" w:lineRule="auto"/>
      </w:pPr>
    </w:p>
    <w:p w14:paraId="059434F8" w14:textId="146750BA" w:rsidR="00FD110F" w:rsidRDefault="00714AC9" w:rsidP="0072024C">
      <w:pPr>
        <w:spacing w:after="0" w:line="240" w:lineRule="auto"/>
      </w:pPr>
      <w:r>
        <w:t>Zastrow made a motion to open bids to surplus the Buffalo County Highway 1991 2-wheel drive white pickup; seconded by Loudner.  Motion carried by all voting Ayes.</w:t>
      </w:r>
    </w:p>
    <w:p w14:paraId="7C3B98F7" w14:textId="77777777" w:rsidR="00714AC9" w:rsidRDefault="00714AC9" w:rsidP="0072024C">
      <w:pPr>
        <w:spacing w:after="0" w:line="240" w:lineRule="auto"/>
      </w:pPr>
    </w:p>
    <w:p w14:paraId="58F5C6FC" w14:textId="693C69F8" w:rsidR="00714AC9" w:rsidRDefault="00714AC9" w:rsidP="0072024C">
      <w:pPr>
        <w:spacing w:after="0" w:line="240" w:lineRule="auto"/>
      </w:pPr>
      <w:r>
        <w:t xml:space="preserve">Zastrow made a motion to open bids to surplus a Buffalo County road groomer; seconded by Loudner.  Motion carried by all voting Ayes.  </w:t>
      </w:r>
    </w:p>
    <w:p w14:paraId="2924E3E6" w14:textId="77777777" w:rsidR="00714AC9" w:rsidRDefault="00714AC9" w:rsidP="0072024C">
      <w:pPr>
        <w:spacing w:after="0" w:line="240" w:lineRule="auto"/>
      </w:pPr>
    </w:p>
    <w:p w14:paraId="4949D32E" w14:textId="29C5ADCE" w:rsidR="00DF1EB1" w:rsidRDefault="00DF1EB1" w:rsidP="0072024C">
      <w:pPr>
        <w:spacing w:after="0" w:line="240" w:lineRule="auto"/>
      </w:pPr>
      <w:r>
        <w:t>Highway Superintendent Tanner Grohs gave the fuel quotes/bids from Total Oil, Inc. for Unleaded Gas @ $</w:t>
      </w:r>
      <w:r w:rsidR="006B319A">
        <w:t>3.45</w:t>
      </w:r>
      <w:r>
        <w:t xml:space="preserve"> per gallon, Ethanol Gas @ $</w:t>
      </w:r>
      <w:r w:rsidR="006B319A">
        <w:t>3.16</w:t>
      </w:r>
      <w:r>
        <w:t xml:space="preserve"> per gallon, Diesel #1 Dyed Premium @ $0.00, and Diesel #2 Dyed Premium @ $</w:t>
      </w:r>
      <w:r w:rsidR="006B319A">
        <w:t>3.17</w:t>
      </w:r>
      <w:r>
        <w:t xml:space="preserve"> per gallon. Motion to accept by Zastrow, seconded by Loudner. Motion carried by all voting Ayes. </w:t>
      </w:r>
    </w:p>
    <w:p w14:paraId="2740FFA7" w14:textId="77777777" w:rsidR="00C55241" w:rsidRDefault="00C55241" w:rsidP="0072024C">
      <w:pPr>
        <w:spacing w:after="0" w:line="240" w:lineRule="auto"/>
      </w:pPr>
    </w:p>
    <w:p w14:paraId="641239AD" w14:textId="654A248D" w:rsidR="00C55241" w:rsidRDefault="00C55241" w:rsidP="00C55241">
      <w:pPr>
        <w:spacing w:after="0" w:line="240" w:lineRule="auto"/>
      </w:pPr>
      <w:r>
        <w:lastRenderedPageBreak/>
        <w:t xml:space="preserve">Loudner made a motion to authorize Tanner Grohs, Buffalo County Highway Superintendent, to look at two different road grades, decide on which </w:t>
      </w:r>
      <w:r w:rsidR="00E1385D">
        <w:t>grader</w:t>
      </w:r>
      <w:r>
        <w:t xml:space="preserve"> would best for Buffalo County and approve one; seconded by Zastrow.  Motion carried with all voting </w:t>
      </w:r>
      <w:r w:rsidR="006B319A">
        <w:t>A</w:t>
      </w:r>
      <w:r>
        <w:t xml:space="preserve">yes.    </w:t>
      </w:r>
    </w:p>
    <w:p w14:paraId="36FACAD7" w14:textId="606B4CDF" w:rsidR="0072024C" w:rsidRDefault="0072024C" w:rsidP="00817D13">
      <w:pPr>
        <w:spacing w:after="0" w:line="240" w:lineRule="auto"/>
      </w:pPr>
    </w:p>
    <w:p w14:paraId="61A1CA38" w14:textId="417FCFE9" w:rsidR="00C61AAB" w:rsidRDefault="00E1385D" w:rsidP="00817D13">
      <w:pPr>
        <w:spacing w:after="0" w:line="240" w:lineRule="auto"/>
      </w:pPr>
      <w:r>
        <w:t>D</w:t>
      </w:r>
      <w:r w:rsidR="00C61AAB">
        <w:t xml:space="preserve">OE/911/Weeds Supervisor Lee Sinkie gave his monthly report.  No action was taken.  </w:t>
      </w:r>
    </w:p>
    <w:p w14:paraId="3B0499E6" w14:textId="77777777" w:rsidR="00C61AAB" w:rsidRDefault="00C61AAB" w:rsidP="00817D13">
      <w:pPr>
        <w:spacing w:after="0" w:line="240" w:lineRule="auto"/>
      </w:pPr>
    </w:p>
    <w:p w14:paraId="7D53C277" w14:textId="1F8F6244" w:rsidR="000361BF" w:rsidRDefault="00BE0149" w:rsidP="000361BF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</w:t>
      </w:r>
      <w:r w:rsidR="001844C8">
        <w:t>w</w:t>
      </w:r>
      <w:r w:rsidR="00E1385D">
        <w:t>as</w:t>
      </w:r>
      <w:r w:rsidR="007A7384">
        <w:t xml:space="preserve"> </w:t>
      </w:r>
      <w:r w:rsidR="00E1385D">
        <w:t xml:space="preserve">1 </w:t>
      </w:r>
      <w:r w:rsidR="000361BF">
        <w:t>hospitalization</w:t>
      </w:r>
      <w:r w:rsidR="007A7384">
        <w:t xml:space="preserve"> </w:t>
      </w:r>
      <w:r w:rsidR="003A14C0">
        <w:t>in March</w:t>
      </w:r>
      <w:r w:rsidR="007A7384">
        <w:t xml:space="preserve">. </w:t>
      </w:r>
      <w:r w:rsidR="003A14C0">
        <w:t xml:space="preserve"> </w:t>
      </w:r>
      <w:r w:rsidR="000361BF">
        <w:t xml:space="preserve">Buffalo County </w:t>
      </w:r>
      <w:r w:rsidR="007A7384">
        <w:t>Treasurer/Auditor report:  Bank Balance: $</w:t>
      </w:r>
      <w:r w:rsidR="001844C8">
        <w:t>1,</w:t>
      </w:r>
      <w:r w:rsidR="000361BF">
        <w:t>9</w:t>
      </w:r>
      <w:r w:rsidR="00E1385D">
        <w:t>54,262.64</w:t>
      </w:r>
      <w:r w:rsidR="007A7384">
        <w:t>; C.D.: $200,000.00; Cash &amp; Cash Items: $400.00</w:t>
      </w:r>
      <w:r w:rsidR="00CF0932">
        <w:t>; total: $</w:t>
      </w:r>
      <w:r w:rsidR="001844C8">
        <w:t>2,</w:t>
      </w:r>
      <w:r w:rsidR="00E1385D">
        <w:t>154,662.64</w:t>
      </w:r>
      <w:r w:rsidR="007A7384">
        <w:t xml:space="preserve">.  </w:t>
      </w:r>
      <w:r w:rsidR="00283919">
        <w:t xml:space="preserve">Morrison stated the Buffalo County Annual Report is available on the website.  Three Liquor License Renewal were sent out.  </w:t>
      </w:r>
      <w:r w:rsidR="00B52822">
        <w:t xml:space="preserve">No actions taken.  </w:t>
      </w:r>
    </w:p>
    <w:p w14:paraId="1E54C0E5" w14:textId="77777777" w:rsidR="00B52822" w:rsidRDefault="00B52822" w:rsidP="000361BF">
      <w:pPr>
        <w:spacing w:after="0" w:line="240" w:lineRule="auto"/>
      </w:pPr>
    </w:p>
    <w:p w14:paraId="1B6ABFC6" w14:textId="5162F024" w:rsidR="00B52822" w:rsidRDefault="00DF0DF6" w:rsidP="000361BF">
      <w:pPr>
        <w:spacing w:after="0" w:line="240" w:lineRule="auto"/>
      </w:pPr>
      <w:r>
        <w:t xml:space="preserve">Commissioners entered Executive Session for litigation at 2:13pm.  Session ended and regular meeting resumed at 2:18pm.  </w:t>
      </w:r>
    </w:p>
    <w:p w14:paraId="116783A5" w14:textId="77777777" w:rsidR="00FA6EB9" w:rsidRDefault="00FA6EB9" w:rsidP="000361BF">
      <w:pPr>
        <w:spacing w:after="0" w:line="240" w:lineRule="auto"/>
      </w:pPr>
    </w:p>
    <w:p w14:paraId="50B9FB2D" w14:textId="5C2C38B0" w:rsidR="0028123E" w:rsidRDefault="000361BF" w:rsidP="000361BF">
      <w:pPr>
        <w:spacing w:after="0" w:line="240" w:lineRule="auto"/>
      </w:pPr>
      <w:r>
        <w:t>Loudner</w:t>
      </w:r>
      <w:r w:rsidR="0028123E">
        <w:t xml:space="preserve"> made a motion to approve vouchers; seconded by </w:t>
      </w:r>
      <w:r>
        <w:t>Zastrow</w:t>
      </w:r>
      <w:r w:rsidR="0028123E">
        <w:t>.  Motion carried by all voting Aye.</w:t>
      </w:r>
    </w:p>
    <w:p w14:paraId="76E12C7B" w14:textId="31508559" w:rsidR="00161BA2" w:rsidRDefault="00161BA2" w:rsidP="00FC46B0">
      <w:pPr>
        <w:spacing w:after="0"/>
      </w:pPr>
      <w:r>
        <w:t>Commissioner $420</w:t>
      </w:r>
      <w:r>
        <w:tab/>
      </w:r>
      <w:r>
        <w:tab/>
      </w:r>
      <w:r>
        <w:tab/>
        <w:t>Commissioner $420</w:t>
      </w:r>
    </w:p>
    <w:p w14:paraId="3B628F31" w14:textId="4C45F4FB" w:rsidR="00161BA2" w:rsidRDefault="00161BA2" w:rsidP="00FC46B0">
      <w:pPr>
        <w:spacing w:after="0"/>
      </w:pPr>
      <w:r>
        <w:t>Commissioner $420</w:t>
      </w:r>
      <w:r>
        <w:tab/>
      </w:r>
      <w:r>
        <w:tab/>
      </w:r>
      <w:r>
        <w:tab/>
        <w:t>Auditor $3500</w:t>
      </w:r>
    </w:p>
    <w:p w14:paraId="10370EAC" w14:textId="1D53CCF0" w:rsidR="00161BA2" w:rsidRDefault="00161BA2" w:rsidP="00FC46B0">
      <w:pPr>
        <w:spacing w:after="0"/>
      </w:pPr>
      <w:r>
        <w:t>Treasurer $3675</w:t>
      </w:r>
      <w:r>
        <w:tab/>
      </w:r>
      <w:r>
        <w:tab/>
      </w:r>
      <w:r>
        <w:tab/>
        <w:t>State Attorney $3432.71</w:t>
      </w:r>
    </w:p>
    <w:p w14:paraId="4F3D64FF" w14:textId="260F030B" w:rsidR="00161BA2" w:rsidRDefault="00161BA2" w:rsidP="00FC46B0">
      <w:pPr>
        <w:spacing w:after="0"/>
      </w:pPr>
      <w:r>
        <w:t>Weed</w:t>
      </w:r>
      <w:r w:rsidR="007069CF">
        <w:t xml:space="preserve"> </w:t>
      </w:r>
      <w:r>
        <w:t>&amp;</w:t>
      </w:r>
      <w:r w:rsidR="007069CF">
        <w:t xml:space="preserve"> </w:t>
      </w:r>
      <w:r>
        <w:t>Pest $250</w:t>
      </w:r>
      <w:r w:rsidR="001A19A6">
        <w:t>.00</w:t>
      </w:r>
      <w:r>
        <w:tab/>
      </w:r>
      <w:r>
        <w:tab/>
      </w:r>
      <w:r>
        <w:tab/>
        <w:t>DOE $</w:t>
      </w:r>
      <w:r w:rsidR="00727C1C">
        <w:t>2793.00</w:t>
      </w:r>
    </w:p>
    <w:p w14:paraId="556242B1" w14:textId="2971681C" w:rsidR="00161BA2" w:rsidRDefault="00161BA2" w:rsidP="00FC46B0">
      <w:pPr>
        <w:spacing w:after="0"/>
      </w:pPr>
      <w:r>
        <w:t>Sheriff $4583.33</w:t>
      </w:r>
      <w:r w:rsidR="00DC7D38">
        <w:tab/>
      </w:r>
      <w:r w:rsidR="00DC7D38">
        <w:tab/>
      </w:r>
      <w:r w:rsidR="00DC7D38">
        <w:tab/>
        <w:t>HWY Superintendent $4</w:t>
      </w:r>
      <w:r w:rsidR="00727C1C">
        <w:t>119.10</w:t>
      </w:r>
    </w:p>
    <w:p w14:paraId="7BDE7832" w14:textId="34FBA657" w:rsidR="00DC7D38" w:rsidRDefault="00DC7D38" w:rsidP="00FC46B0">
      <w:pPr>
        <w:spacing w:after="0"/>
      </w:pPr>
      <w:r>
        <w:t>HWY $</w:t>
      </w:r>
      <w:r w:rsidR="001A19A6">
        <w:t>4</w:t>
      </w:r>
      <w:r w:rsidR="00727C1C">
        <w:t>165.00</w:t>
      </w:r>
      <w:r>
        <w:tab/>
      </w:r>
      <w:r>
        <w:tab/>
      </w:r>
      <w:r>
        <w:tab/>
      </w:r>
      <w:r>
        <w:tab/>
        <w:t>HWY $</w:t>
      </w:r>
      <w:r w:rsidR="001A19A6">
        <w:t>4361.40</w:t>
      </w:r>
    </w:p>
    <w:p w14:paraId="776CC025" w14:textId="32287E6D" w:rsidR="00DC7D38" w:rsidRDefault="00DC7D38" w:rsidP="00FC46B0">
      <w:pPr>
        <w:spacing w:after="0"/>
      </w:pPr>
      <w:r>
        <w:t>Wellmark $</w:t>
      </w:r>
      <w:r w:rsidR="00727C1C">
        <w:t>7578.04</w:t>
      </w:r>
      <w:r>
        <w:tab/>
      </w:r>
      <w:r>
        <w:tab/>
      </w:r>
      <w:r>
        <w:tab/>
        <w:t>Division of CS $457</w:t>
      </w:r>
    </w:p>
    <w:p w14:paraId="290DC4B5" w14:textId="30B16E20" w:rsidR="00DC7D38" w:rsidRDefault="00DC7D38" w:rsidP="00FC46B0">
      <w:pPr>
        <w:spacing w:after="0"/>
      </w:pPr>
      <w:r>
        <w:t>AFLAC $233.86</w:t>
      </w:r>
      <w:r>
        <w:tab/>
      </w:r>
      <w:r>
        <w:tab/>
      </w:r>
      <w:r>
        <w:tab/>
      </w:r>
      <w:r>
        <w:tab/>
        <w:t>SDRS $</w:t>
      </w:r>
      <w:r w:rsidR="00C25E5A">
        <w:t>3526.20</w:t>
      </w:r>
    </w:p>
    <w:p w14:paraId="75E07058" w14:textId="6A01E47B" w:rsidR="00820229" w:rsidRDefault="007069CF" w:rsidP="00676608">
      <w:pPr>
        <w:spacing w:after="0"/>
      </w:pPr>
      <w:r>
        <w:t>BEAM $</w:t>
      </w:r>
      <w:r w:rsidR="001A19A6">
        <w:t>578.95</w:t>
      </w:r>
      <w:r w:rsidR="001A19A6">
        <w:tab/>
      </w:r>
      <w:r w:rsidR="00DC7D38">
        <w:tab/>
      </w:r>
      <w:r w:rsidR="00DC7D38">
        <w:tab/>
      </w:r>
      <w:r>
        <w:t xml:space="preserve">              </w:t>
      </w:r>
      <w:r w:rsidR="00DC7D38">
        <w:t>MASA $</w:t>
      </w:r>
      <w:r w:rsidR="001A19A6">
        <w:t>140.00</w:t>
      </w:r>
    </w:p>
    <w:p w14:paraId="7425E500" w14:textId="42F4FB56" w:rsidR="00727C1C" w:rsidRDefault="00727C1C" w:rsidP="00676608">
      <w:pPr>
        <w:spacing w:after="0"/>
      </w:pPr>
      <w:r>
        <w:t>Quoin Bank/Payroll $6964.49</w:t>
      </w:r>
      <w:r>
        <w:tab/>
      </w:r>
      <w:r>
        <w:tab/>
        <w:t>Chamberlain School $8822.83</w:t>
      </w:r>
    </w:p>
    <w:p w14:paraId="79A418DC" w14:textId="5FFA6526" w:rsidR="00727C1C" w:rsidRDefault="00727C1C" w:rsidP="00676608">
      <w:pPr>
        <w:spacing w:after="0"/>
      </w:pPr>
      <w:r>
        <w:t>WSprings School $19939.93</w:t>
      </w:r>
      <w:r>
        <w:tab/>
      </w:r>
      <w:r>
        <w:tab/>
        <w:t>South Center Water Dist $185.31</w:t>
      </w:r>
    </w:p>
    <w:p w14:paraId="4782B706" w14:textId="27406E3B" w:rsidR="00727C1C" w:rsidRDefault="00727C1C" w:rsidP="00676608">
      <w:pPr>
        <w:spacing w:after="0"/>
      </w:pPr>
      <w:r>
        <w:t>Kimball Ambulance $23.40</w:t>
      </w:r>
      <w:r>
        <w:tab/>
      </w:r>
      <w:r>
        <w:tab/>
        <w:t>Buffalo Fire Department $190.48</w:t>
      </w:r>
    </w:p>
    <w:p w14:paraId="658C264E" w14:textId="30358B93" w:rsidR="00727C1C" w:rsidRDefault="00727C1C" w:rsidP="00676608">
      <w:pPr>
        <w:spacing w:after="0"/>
      </w:pPr>
      <w:r>
        <w:t>Elvira Township $1045.22</w:t>
      </w:r>
      <w:r>
        <w:tab/>
      </w:r>
      <w:r>
        <w:tab/>
        <w:t>SDACO $12.00</w:t>
      </w:r>
    </w:p>
    <w:p w14:paraId="36C62AC1" w14:textId="7C89B6AE" w:rsidR="00727C1C" w:rsidRDefault="00727C1C" w:rsidP="00676608">
      <w:pPr>
        <w:spacing w:after="0"/>
      </w:pPr>
      <w:r>
        <w:t>SDDOR $23370.42</w:t>
      </w:r>
      <w:r>
        <w:tab/>
      </w:r>
      <w:r>
        <w:tab/>
      </w:r>
      <w:r>
        <w:tab/>
        <w:t>Aurora-Brule Rural Water $51.50</w:t>
      </w:r>
    </w:p>
    <w:p w14:paraId="7FB04314" w14:textId="6AF18186" w:rsidR="00727C1C" w:rsidRDefault="00727C1C" w:rsidP="00676608">
      <w:pPr>
        <w:spacing w:after="0"/>
      </w:pPr>
      <w:r>
        <w:t>American Stamp</w:t>
      </w:r>
      <w:r w:rsidR="00072E33">
        <w:t xml:space="preserve"> $53.48</w:t>
      </w:r>
      <w:r w:rsidR="00072E33">
        <w:tab/>
      </w:r>
      <w:r w:rsidR="00072E33">
        <w:tab/>
      </w:r>
      <w:r w:rsidR="00072E33">
        <w:tab/>
        <w:t>Brule County Treasurer $1728.00</w:t>
      </w:r>
    </w:p>
    <w:p w14:paraId="5D8E3052" w14:textId="7E7283E3" w:rsidR="00072E33" w:rsidRDefault="00072E33" w:rsidP="00676608">
      <w:pPr>
        <w:spacing w:after="0"/>
      </w:pPr>
      <w:r>
        <w:t>CHS $2233.79</w:t>
      </w:r>
      <w:r>
        <w:tab/>
      </w:r>
      <w:r>
        <w:tab/>
      </w:r>
      <w:r>
        <w:tab/>
      </w:r>
      <w:r>
        <w:tab/>
        <w:t>Connecting Point $300.00</w:t>
      </w:r>
    </w:p>
    <w:p w14:paraId="07166DFD" w14:textId="024AE492" w:rsidR="00072E33" w:rsidRDefault="00072E33" w:rsidP="00676608">
      <w:pPr>
        <w:spacing w:after="0"/>
      </w:pPr>
      <w:r>
        <w:t xml:space="preserve">ES&amp;S </w:t>
      </w:r>
      <w:r w:rsidR="00C25E5A">
        <w:t>$</w:t>
      </w:r>
      <w:r>
        <w:t>805.00</w:t>
      </w:r>
      <w:r>
        <w:tab/>
      </w:r>
      <w:r>
        <w:tab/>
      </w:r>
      <w:r>
        <w:tab/>
      </w:r>
      <w:r>
        <w:tab/>
        <w:t>Kimball Midwest $141.62</w:t>
      </w:r>
    </w:p>
    <w:p w14:paraId="16AD1966" w14:textId="56ABD409" w:rsidR="00072E33" w:rsidRDefault="00072E33" w:rsidP="00676608">
      <w:pPr>
        <w:spacing w:after="0"/>
      </w:pPr>
      <w:r>
        <w:t>Marco $83.59</w:t>
      </w:r>
      <w:r>
        <w:tab/>
      </w:r>
      <w:r>
        <w:tab/>
      </w:r>
      <w:r>
        <w:tab/>
      </w:r>
      <w:r>
        <w:tab/>
        <w:t>McLeods $484.21</w:t>
      </w:r>
    </w:p>
    <w:p w14:paraId="20EDEB30" w14:textId="73715200" w:rsidR="00072E33" w:rsidRDefault="00072E33" w:rsidP="00676608">
      <w:pPr>
        <w:spacing w:after="0"/>
      </w:pPr>
      <w:r>
        <w:t>Quoin Bank/Credit Card $398.70</w:t>
      </w:r>
      <w:r>
        <w:tab/>
        <w:t>Richard Rylance $2585.85</w:t>
      </w:r>
    </w:p>
    <w:p w14:paraId="54742B20" w14:textId="09C9963B" w:rsidR="00072E33" w:rsidRDefault="00072E33" w:rsidP="00676608">
      <w:pPr>
        <w:spacing w:after="0"/>
      </w:pPr>
      <w:r>
        <w:t>SDML $1525.00</w:t>
      </w:r>
      <w:r>
        <w:tab/>
      </w:r>
      <w:r>
        <w:tab/>
      </w:r>
      <w:r>
        <w:tab/>
      </w:r>
      <w:r>
        <w:tab/>
        <w:t>SDPAA $17028.58</w:t>
      </w:r>
    </w:p>
    <w:p w14:paraId="5CBD7A57" w14:textId="4B23F640" w:rsidR="00072E33" w:rsidRDefault="00072E33" w:rsidP="00676608">
      <w:pPr>
        <w:spacing w:after="0"/>
      </w:pPr>
      <w:r>
        <w:t>Lee Sinkie $153.00</w:t>
      </w:r>
      <w:r>
        <w:tab/>
      </w:r>
      <w:r>
        <w:tab/>
      </w:r>
      <w:r>
        <w:tab/>
        <w:t>Dulcy Sinkie $</w:t>
      </w:r>
      <w:r w:rsidR="00D25421">
        <w:t>800.00</w:t>
      </w:r>
    </w:p>
    <w:p w14:paraId="5CA97918" w14:textId="47D55735" w:rsidR="00D25421" w:rsidRDefault="00D25421" w:rsidP="00676608">
      <w:pPr>
        <w:spacing w:after="0"/>
      </w:pPr>
      <w:r>
        <w:t>T-Mobile $15.00</w:t>
      </w:r>
      <w:r>
        <w:tab/>
      </w:r>
      <w:r>
        <w:tab/>
      </w:r>
      <w:r>
        <w:tab/>
        <w:t>Titan Machinery $2303.74</w:t>
      </w:r>
    </w:p>
    <w:p w14:paraId="5B5C5748" w14:textId="01C5C487" w:rsidR="00D25421" w:rsidRDefault="00D25421" w:rsidP="00676608">
      <w:pPr>
        <w:spacing w:after="0"/>
      </w:pPr>
      <w:r>
        <w:t>Total Oil $3046.15</w:t>
      </w:r>
      <w:r>
        <w:tab/>
      </w:r>
      <w:r>
        <w:tab/>
      </w:r>
      <w:r>
        <w:tab/>
        <w:t>MIS $234.00</w:t>
      </w:r>
    </w:p>
    <w:p w14:paraId="7AF31F29" w14:textId="632F4B76" w:rsidR="00D25421" w:rsidRDefault="00D25421" w:rsidP="00676608">
      <w:pPr>
        <w:spacing w:after="0"/>
      </w:pPr>
      <w:r>
        <w:t>Midstate $441.69</w:t>
      </w:r>
      <w:r>
        <w:tab/>
      </w:r>
      <w:r>
        <w:tab/>
      </w:r>
      <w:r>
        <w:tab/>
        <w:t>US Post Office $168.00</w:t>
      </w:r>
    </w:p>
    <w:p w14:paraId="3D23FA19" w14:textId="01AC9A22" w:rsidR="00D25421" w:rsidRDefault="00D25421" w:rsidP="00676608">
      <w:pPr>
        <w:spacing w:after="0"/>
      </w:pPr>
      <w:r>
        <w:t xml:space="preserve">Menards $245.21 </w:t>
      </w:r>
      <w:r>
        <w:tab/>
      </w:r>
      <w:r>
        <w:tab/>
      </w:r>
      <w:r>
        <w:tab/>
        <w:t>Central Electric $745.31</w:t>
      </w:r>
    </w:p>
    <w:p w14:paraId="3A0D5368" w14:textId="4EE5A15B" w:rsidR="00D25421" w:rsidRDefault="00D25421" w:rsidP="00676608">
      <w:pPr>
        <w:spacing w:after="0"/>
      </w:pPr>
      <w:r>
        <w:t>Central Dakota Times $113.56</w:t>
      </w:r>
      <w:r>
        <w:tab/>
      </w:r>
      <w:r>
        <w:tab/>
        <w:t>Amkota Farm &amp; Home $259.42</w:t>
      </w:r>
    </w:p>
    <w:p w14:paraId="7E0ADF72" w14:textId="4B1A8D48" w:rsidR="00D25421" w:rsidRDefault="00D25421" w:rsidP="00676608">
      <w:pPr>
        <w:spacing w:after="0"/>
      </w:pPr>
      <w:r>
        <w:t>Thomas Reynolds $4798.65</w:t>
      </w:r>
      <w:r>
        <w:tab/>
      </w:r>
      <w:r>
        <w:tab/>
        <w:t>Hein Law Office $1301.97</w:t>
      </w:r>
    </w:p>
    <w:p w14:paraId="2223710C" w14:textId="77777777" w:rsidR="007544C5" w:rsidRDefault="007544C5" w:rsidP="00FC46B0">
      <w:pPr>
        <w:spacing w:after="0"/>
      </w:pPr>
    </w:p>
    <w:p w14:paraId="73F113F7" w14:textId="2D383C79" w:rsidR="00817D13" w:rsidRDefault="00817D13" w:rsidP="00FC46B0">
      <w:pPr>
        <w:spacing w:after="0"/>
      </w:pPr>
      <w:r>
        <w:t xml:space="preserve">Motion to adjourn made by </w:t>
      </w:r>
      <w:r w:rsidR="00676608">
        <w:t>Loudner</w:t>
      </w:r>
      <w:r>
        <w:t xml:space="preserve">; seconded by </w:t>
      </w:r>
      <w:r w:rsidR="00676608">
        <w:t>Zastrow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A503E" w14:textId="77777777" w:rsidR="000B7B63" w:rsidRDefault="000B7B63" w:rsidP="005A66D7">
      <w:pPr>
        <w:spacing w:after="0" w:line="240" w:lineRule="auto"/>
      </w:pPr>
      <w:r>
        <w:separator/>
      </w:r>
    </w:p>
  </w:endnote>
  <w:endnote w:type="continuationSeparator" w:id="0">
    <w:p w14:paraId="5E69E280" w14:textId="77777777" w:rsidR="000B7B63" w:rsidRDefault="000B7B63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EA97" w14:textId="77777777" w:rsidR="000B7B63" w:rsidRDefault="000B7B63" w:rsidP="005A66D7">
      <w:pPr>
        <w:spacing w:after="0" w:line="240" w:lineRule="auto"/>
      </w:pPr>
      <w:r>
        <w:separator/>
      </w:r>
    </w:p>
  </w:footnote>
  <w:footnote w:type="continuationSeparator" w:id="0">
    <w:p w14:paraId="2FD9D405" w14:textId="77777777" w:rsidR="000B7B63" w:rsidRDefault="000B7B63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1239B"/>
    <w:rsid w:val="0002534E"/>
    <w:rsid w:val="000361BF"/>
    <w:rsid w:val="00072E33"/>
    <w:rsid w:val="00081B08"/>
    <w:rsid w:val="00090ACD"/>
    <w:rsid w:val="000B7B63"/>
    <w:rsid w:val="000D0D85"/>
    <w:rsid w:val="000F3173"/>
    <w:rsid w:val="00114678"/>
    <w:rsid w:val="001366FD"/>
    <w:rsid w:val="001418ED"/>
    <w:rsid w:val="00143C1B"/>
    <w:rsid w:val="00145FE9"/>
    <w:rsid w:val="00161BA2"/>
    <w:rsid w:val="0016522F"/>
    <w:rsid w:val="001844C8"/>
    <w:rsid w:val="00191F8E"/>
    <w:rsid w:val="001A19A6"/>
    <w:rsid w:val="001A50B9"/>
    <w:rsid w:val="001F2C8A"/>
    <w:rsid w:val="00203E54"/>
    <w:rsid w:val="00213D47"/>
    <w:rsid w:val="00252185"/>
    <w:rsid w:val="002539ED"/>
    <w:rsid w:val="0028123E"/>
    <w:rsid w:val="00283919"/>
    <w:rsid w:val="002A2F17"/>
    <w:rsid w:val="002A396C"/>
    <w:rsid w:val="002B3EA0"/>
    <w:rsid w:val="002C67F1"/>
    <w:rsid w:val="002E21E2"/>
    <w:rsid w:val="00300D35"/>
    <w:rsid w:val="00304A04"/>
    <w:rsid w:val="00310B70"/>
    <w:rsid w:val="00312136"/>
    <w:rsid w:val="003153D4"/>
    <w:rsid w:val="003539B1"/>
    <w:rsid w:val="00374F91"/>
    <w:rsid w:val="00382837"/>
    <w:rsid w:val="00393CC0"/>
    <w:rsid w:val="003A14C0"/>
    <w:rsid w:val="003A2BFC"/>
    <w:rsid w:val="003A4662"/>
    <w:rsid w:val="003D196F"/>
    <w:rsid w:val="003D636D"/>
    <w:rsid w:val="004047C7"/>
    <w:rsid w:val="004135AB"/>
    <w:rsid w:val="00435287"/>
    <w:rsid w:val="00455B4C"/>
    <w:rsid w:val="00465F49"/>
    <w:rsid w:val="00484AB8"/>
    <w:rsid w:val="00493ED7"/>
    <w:rsid w:val="004A22AA"/>
    <w:rsid w:val="004F152B"/>
    <w:rsid w:val="00511580"/>
    <w:rsid w:val="005127AE"/>
    <w:rsid w:val="0053301C"/>
    <w:rsid w:val="0053316A"/>
    <w:rsid w:val="0054314A"/>
    <w:rsid w:val="00551C72"/>
    <w:rsid w:val="0059263E"/>
    <w:rsid w:val="00597F77"/>
    <w:rsid w:val="005A37A6"/>
    <w:rsid w:val="005A66D7"/>
    <w:rsid w:val="005B5038"/>
    <w:rsid w:val="005D7F40"/>
    <w:rsid w:val="005E36F8"/>
    <w:rsid w:val="005F5960"/>
    <w:rsid w:val="0061255F"/>
    <w:rsid w:val="00612B53"/>
    <w:rsid w:val="0062199A"/>
    <w:rsid w:val="006447D7"/>
    <w:rsid w:val="006471A6"/>
    <w:rsid w:val="00650FD5"/>
    <w:rsid w:val="006674ED"/>
    <w:rsid w:val="00676608"/>
    <w:rsid w:val="006829D5"/>
    <w:rsid w:val="006B319A"/>
    <w:rsid w:val="006C0979"/>
    <w:rsid w:val="006F01E1"/>
    <w:rsid w:val="007069CF"/>
    <w:rsid w:val="00707A34"/>
    <w:rsid w:val="007146EE"/>
    <w:rsid w:val="00714AC9"/>
    <w:rsid w:val="0072024C"/>
    <w:rsid w:val="00727C1C"/>
    <w:rsid w:val="0073364B"/>
    <w:rsid w:val="007378DA"/>
    <w:rsid w:val="007544C5"/>
    <w:rsid w:val="00756B87"/>
    <w:rsid w:val="00773816"/>
    <w:rsid w:val="00775C58"/>
    <w:rsid w:val="007A7384"/>
    <w:rsid w:val="007C0AF4"/>
    <w:rsid w:val="007C4114"/>
    <w:rsid w:val="007F6589"/>
    <w:rsid w:val="00812FDF"/>
    <w:rsid w:val="00817D13"/>
    <w:rsid w:val="00820229"/>
    <w:rsid w:val="008306DA"/>
    <w:rsid w:val="008315FE"/>
    <w:rsid w:val="0084282F"/>
    <w:rsid w:val="00886118"/>
    <w:rsid w:val="008872D4"/>
    <w:rsid w:val="008A7AED"/>
    <w:rsid w:val="008B33C2"/>
    <w:rsid w:val="008D627F"/>
    <w:rsid w:val="008D7D3C"/>
    <w:rsid w:val="008F644D"/>
    <w:rsid w:val="00906797"/>
    <w:rsid w:val="0091361E"/>
    <w:rsid w:val="009678C6"/>
    <w:rsid w:val="00971D02"/>
    <w:rsid w:val="00984FFD"/>
    <w:rsid w:val="009857F3"/>
    <w:rsid w:val="009B7036"/>
    <w:rsid w:val="009F531F"/>
    <w:rsid w:val="009F6F6A"/>
    <w:rsid w:val="00A068A2"/>
    <w:rsid w:val="00A103F0"/>
    <w:rsid w:val="00A1232A"/>
    <w:rsid w:val="00A41543"/>
    <w:rsid w:val="00AA4297"/>
    <w:rsid w:val="00AC7458"/>
    <w:rsid w:val="00AD2AF2"/>
    <w:rsid w:val="00AD7772"/>
    <w:rsid w:val="00B1387E"/>
    <w:rsid w:val="00B140B5"/>
    <w:rsid w:val="00B157C3"/>
    <w:rsid w:val="00B257F7"/>
    <w:rsid w:val="00B25C90"/>
    <w:rsid w:val="00B52822"/>
    <w:rsid w:val="00B81D13"/>
    <w:rsid w:val="00BB036B"/>
    <w:rsid w:val="00BC5B93"/>
    <w:rsid w:val="00BE0149"/>
    <w:rsid w:val="00BE3A2D"/>
    <w:rsid w:val="00BF5E40"/>
    <w:rsid w:val="00C04CD9"/>
    <w:rsid w:val="00C24D04"/>
    <w:rsid w:val="00C25E5A"/>
    <w:rsid w:val="00C415CE"/>
    <w:rsid w:val="00C440FC"/>
    <w:rsid w:val="00C55241"/>
    <w:rsid w:val="00C61AAB"/>
    <w:rsid w:val="00C65304"/>
    <w:rsid w:val="00C679FA"/>
    <w:rsid w:val="00C74B3A"/>
    <w:rsid w:val="00C87D86"/>
    <w:rsid w:val="00C936D1"/>
    <w:rsid w:val="00CB4064"/>
    <w:rsid w:val="00CB62C1"/>
    <w:rsid w:val="00CC453A"/>
    <w:rsid w:val="00CE2A58"/>
    <w:rsid w:val="00CF0932"/>
    <w:rsid w:val="00D23F23"/>
    <w:rsid w:val="00D25421"/>
    <w:rsid w:val="00D26592"/>
    <w:rsid w:val="00D432A0"/>
    <w:rsid w:val="00D43D1D"/>
    <w:rsid w:val="00D4525B"/>
    <w:rsid w:val="00D52341"/>
    <w:rsid w:val="00D525D1"/>
    <w:rsid w:val="00D53B2D"/>
    <w:rsid w:val="00D83AD1"/>
    <w:rsid w:val="00D908D0"/>
    <w:rsid w:val="00D94A22"/>
    <w:rsid w:val="00D94B91"/>
    <w:rsid w:val="00DB7E7B"/>
    <w:rsid w:val="00DC7D38"/>
    <w:rsid w:val="00DD2C9A"/>
    <w:rsid w:val="00DD7BEF"/>
    <w:rsid w:val="00DF0DF6"/>
    <w:rsid w:val="00DF1EB1"/>
    <w:rsid w:val="00DF3388"/>
    <w:rsid w:val="00DF7880"/>
    <w:rsid w:val="00E00112"/>
    <w:rsid w:val="00E03438"/>
    <w:rsid w:val="00E1385D"/>
    <w:rsid w:val="00E17FA9"/>
    <w:rsid w:val="00E23B19"/>
    <w:rsid w:val="00E7651B"/>
    <w:rsid w:val="00E80338"/>
    <w:rsid w:val="00E906CC"/>
    <w:rsid w:val="00ED2399"/>
    <w:rsid w:val="00F43FC6"/>
    <w:rsid w:val="00F732C1"/>
    <w:rsid w:val="00F74363"/>
    <w:rsid w:val="00FA6EB9"/>
    <w:rsid w:val="00FB069C"/>
    <w:rsid w:val="00FB2FE0"/>
    <w:rsid w:val="00FC46B0"/>
    <w:rsid w:val="00FD110F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9</cp:revision>
  <cp:lastPrinted>2024-04-09T14:47:00Z</cp:lastPrinted>
  <dcterms:created xsi:type="dcterms:W3CDTF">2024-04-05T20:58:00Z</dcterms:created>
  <dcterms:modified xsi:type="dcterms:W3CDTF">2024-04-29T16:33:00Z</dcterms:modified>
</cp:coreProperties>
</file>